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EF7" w:rsidRDefault="00666EF7" w:rsidP="00F21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EF7" w:rsidRDefault="00666EF7" w:rsidP="00F21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4425" cy="8927432"/>
            <wp:effectExtent l="19050" t="0" r="9175" b="0"/>
            <wp:docPr id="3" name="Рисунок 2" descr="C:\Users\Хасанова Айгуль\Desktop\Внеурочка\скан\2022-03-2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санова Айгуль\Desktop\Внеурочка\скан\2022-03-29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0BC" w:rsidRDefault="00F210BC" w:rsidP="00666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Министерства образования и науки Российской Федерации от 17.12.2010 № 1897 (далее – ФГОС ООО);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E383F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образования, утвержденным приказом Министерства образования и науки Российской Федерации от 30.08.2013 №1015;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E383F">
        <w:rPr>
          <w:rFonts w:ascii="Times New Roman" w:hAnsi="Times New Roman" w:cs="Times New Roman"/>
          <w:sz w:val="24"/>
          <w:szCs w:val="24"/>
        </w:rPr>
        <w:t xml:space="preserve">Письмо Департамента общего образования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 России от 12.05.2011г. №03296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DE383F">
        <w:rPr>
          <w:rFonts w:ascii="Times New Roman" w:hAnsi="Times New Roman" w:cs="Times New Roman"/>
          <w:sz w:val="24"/>
          <w:szCs w:val="24"/>
        </w:rPr>
        <w:t xml:space="preserve">Концепция духовно-нравственного развития и воспитания личности гражданина России, утверждена распоряжением Правительства Российской Федерации от 4 сентября 2014 г. №1726-р;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E383F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«Развитие образования» на 2013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E383F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годы;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DE383F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№996-р от 29 мая 2015г. «Стратегия развития воспитания  в Российской Федерации на период до 2025 года»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DE383F">
        <w:rPr>
          <w:rFonts w:ascii="Times New Roman" w:hAnsi="Times New Roman" w:cs="Times New Roman"/>
          <w:sz w:val="24"/>
          <w:szCs w:val="24"/>
        </w:rPr>
        <w:t>Постановление Кабинета Министров Республики Татарстан от 17.06.2015 №443 «Стратегия развития воспитания обучающихся в</w:t>
      </w:r>
      <w:r>
        <w:rPr>
          <w:rFonts w:ascii="Times New Roman" w:hAnsi="Times New Roman" w:cs="Times New Roman"/>
          <w:sz w:val="24"/>
          <w:szCs w:val="24"/>
        </w:rPr>
        <w:t xml:space="preserve"> Республике Татарстан на  2015-</w:t>
      </w:r>
      <w:r w:rsidRPr="00DE383F">
        <w:rPr>
          <w:rFonts w:ascii="Times New Roman" w:hAnsi="Times New Roman" w:cs="Times New Roman"/>
          <w:sz w:val="24"/>
          <w:szCs w:val="24"/>
        </w:rPr>
        <w:t>2025 года»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DE383F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«Патриотическое воспитание граждан Российской Федерации на 2016-2020 годы» от 30.12.2015г. №1493;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DE383F">
        <w:rPr>
          <w:rFonts w:ascii="Times New Roman" w:hAnsi="Times New Roman" w:cs="Times New Roman"/>
          <w:sz w:val="24"/>
          <w:szCs w:val="24"/>
        </w:rPr>
        <w:t>Методические  рекомендации  по  уточнению  понятия  и  содержания внеурочной  деятельности  в  рамках  реализации  основных общеобразовательных  программ, в  том  числе  в  части  проектной  деятельности о</w:t>
      </w:r>
      <w:r>
        <w:rPr>
          <w:rFonts w:ascii="Times New Roman" w:hAnsi="Times New Roman" w:cs="Times New Roman"/>
          <w:sz w:val="24"/>
          <w:szCs w:val="24"/>
        </w:rPr>
        <w:t>т 18 августа 2017 года №09-1672;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DE383F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образованию, протокол  от 8 апреля 2015 г. № 1/15)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DE383F">
        <w:rPr>
          <w:rFonts w:ascii="Times New Roman" w:hAnsi="Times New Roman" w:cs="Times New Roman"/>
          <w:sz w:val="24"/>
          <w:szCs w:val="24"/>
        </w:rPr>
        <w:t xml:space="preserve">Санитарно - эпидемиологические правила и нормативы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 2.4.2.2821-10  «Санитарно-эпидемиологические требования к условиям и организации обучения в общеобразовательных учреждениях», от 25.12.2013 года №72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Default="00F210BC" w:rsidP="00F21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3BA">
        <w:rPr>
          <w:rFonts w:ascii="Times New Roman" w:hAnsi="Times New Roman" w:cs="Times New Roman"/>
          <w:b/>
          <w:sz w:val="24"/>
          <w:szCs w:val="24"/>
        </w:rPr>
        <w:t xml:space="preserve">Цели и задачи внеурочной деятельности </w:t>
      </w:r>
    </w:p>
    <w:p w:rsidR="00F210BC" w:rsidRDefault="00F210BC" w:rsidP="00F21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3BA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</w:p>
    <w:p w:rsidR="00F210BC" w:rsidRPr="00B113BA" w:rsidRDefault="00F210BC" w:rsidP="00F21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13BA">
        <w:rPr>
          <w:rFonts w:ascii="Times New Roman" w:hAnsi="Times New Roman" w:cs="Times New Roman"/>
          <w:b/>
          <w:sz w:val="24"/>
          <w:szCs w:val="24"/>
        </w:rPr>
        <w:t>Целью</w:t>
      </w:r>
      <w:r w:rsidRPr="00DE383F">
        <w:rPr>
          <w:rFonts w:ascii="Times New Roman" w:hAnsi="Times New Roman" w:cs="Times New Roman"/>
          <w:sz w:val="24"/>
          <w:szCs w:val="24"/>
        </w:rPr>
        <w:t xml:space="preserve"> внеурочной деятельности  является содействие в обеспечении достижения планируемых результатов освоения основной образовательной программы начального общего образования (личностных,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, предметных) обучающимися 1-4-х классов.  Основными </w:t>
      </w:r>
      <w:r w:rsidRPr="00B113BA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DE383F">
        <w:rPr>
          <w:rFonts w:ascii="Times New Roman" w:hAnsi="Times New Roman" w:cs="Times New Roman"/>
          <w:sz w:val="24"/>
          <w:szCs w:val="24"/>
        </w:rPr>
        <w:t xml:space="preserve"> являются: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организация общественно полезной и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 деятельности учащихся совместно с родителями, педагогами, сверстниками, старшими детьми;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3F">
        <w:rPr>
          <w:rFonts w:ascii="Times New Roman" w:hAnsi="Times New Roman" w:cs="Times New Roman"/>
          <w:sz w:val="24"/>
          <w:szCs w:val="24"/>
        </w:rPr>
        <w:t xml:space="preserve">- 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включение учащихся в разностороннюю деятельность;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формирование навыков позитивного коммуникативного общения;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>- формирование способностей  к успешной социализации в обществе, воспитание трудолюбия, способности к преодолению трудностей, целеустремленности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DE383F">
        <w:rPr>
          <w:rFonts w:ascii="Times New Roman" w:hAnsi="Times New Roman" w:cs="Times New Roman"/>
          <w:sz w:val="24"/>
          <w:szCs w:val="24"/>
        </w:rPr>
        <w:t xml:space="preserve"> настойчивости в достижении результата;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формирования здорового образа жизни;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lastRenderedPageBreak/>
        <w:t xml:space="preserve">- создание условий для эффективной реализации основных целевых образовательных программ различного уровня, реализуемых во внеурочное время;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383F">
        <w:rPr>
          <w:rFonts w:ascii="Times New Roman" w:hAnsi="Times New Roman" w:cs="Times New Roman"/>
          <w:sz w:val="24"/>
          <w:szCs w:val="24"/>
        </w:rPr>
        <w:t xml:space="preserve">совершенствование материально-технической базы организации досуга учащихся.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Default="00F210BC" w:rsidP="00F210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0BC" w:rsidRDefault="00F210BC" w:rsidP="00F210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3BA">
        <w:rPr>
          <w:rFonts w:ascii="Times New Roman" w:hAnsi="Times New Roman" w:cs="Times New Roman"/>
          <w:b/>
          <w:sz w:val="24"/>
          <w:szCs w:val="24"/>
        </w:rPr>
        <w:t>Принципы внеурочной деятельности</w:t>
      </w:r>
    </w:p>
    <w:p w:rsidR="00F210BC" w:rsidRPr="00B113BA" w:rsidRDefault="00F210BC" w:rsidP="00F210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В основу внеурочной деятельности положены следующие </w:t>
      </w:r>
      <w:r w:rsidRPr="00B113BA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DE383F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 образовательного процесса;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научной организации внеурочной деятельности;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добровольности и заинтересованности учащихся;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целостности;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непрерывности и преемственности процесса образования на всех ступенях;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личностно-деятельностного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 подхода;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детоцентризма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 (в центре внимания находится личность ребенка);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комплексного подхода в реализации интегративных процессов;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взаимодействия, предполагающий координацию всех образовательных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 институтов в оказании педагогической помощи и поддержки детям разного уровня социализации;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активности учащихся, предполагающий включение субъектов образовательного процесса в активную деятельность;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доступности и наглядности;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связи теории с практикой;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учета возрастных особенностей;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сочетания индивидуальных и коллективных форм деятельности;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принцип целенаправленности и последовательности деятельности (от </w:t>
      </w:r>
      <w:proofErr w:type="gramStart"/>
      <w:r w:rsidRPr="00DE383F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DE383F">
        <w:rPr>
          <w:rFonts w:ascii="Times New Roman" w:hAnsi="Times New Roman" w:cs="Times New Roman"/>
          <w:sz w:val="24"/>
          <w:szCs w:val="24"/>
        </w:rPr>
        <w:t xml:space="preserve"> к сложному). 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Pr="00B113BA" w:rsidRDefault="00F210BC" w:rsidP="00F210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3BA">
        <w:rPr>
          <w:rFonts w:ascii="Times New Roman" w:hAnsi="Times New Roman" w:cs="Times New Roman"/>
          <w:b/>
          <w:sz w:val="24"/>
          <w:szCs w:val="24"/>
        </w:rPr>
        <w:t>Планируемые результаты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начального общего образования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Pr="00B113BA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3BA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развитие любознательности, сообразительности при выполнении разнообразных заданий проблемного и эвристического характера;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развитие внимательности, настойчивости, целеустремленности, умения преодолевать трудности — качеств весьма важных в практической  деятельности любого человека;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воспитание чувства справедливости, ответственности;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развитие самостоятельности суждений, независимости и нестандартности мышления.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Pr="00B113BA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13B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113BA">
        <w:rPr>
          <w:rFonts w:ascii="Times New Roman" w:hAnsi="Times New Roman" w:cs="Times New Roman"/>
          <w:b/>
          <w:sz w:val="24"/>
          <w:szCs w:val="24"/>
        </w:rPr>
        <w:t xml:space="preserve"> результаты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В ходе осуществления внеурочной деятельности учащиеся научатся:   сравнивать разные приемы действий, выбирать удобные способы для  выполнения конкретного задания;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моделировать в процессе совместного обсуждения алгоритм решения;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использовать его в ходе самостоятельной работы;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применять изученные способы учебной работы и приемы;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анализировать правила деятельности, действовать в соответствии с заданными правилами;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включаться в групповую работу;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lastRenderedPageBreak/>
        <w:t xml:space="preserve">- участвовать в обсуждении проблемных вопросов, высказывать собственное мнение и аргументировать его;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выполнять  пробное  учебное  действие,  фиксировать  индивидуальное затруднение в пробном действии;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аргументировать свою позицию в коммуникации, учитывать разные мнения, использовать критерии для обоснования своего суждения;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сопоставлять полученный (промежуточный, итоговый) результат с заданным условием;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контролировать свою деятельность: обнаруживать и исправлять ошибки.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Также в ходе внеурочной деятельности в рамках занятий предметных кружков,  внеклассных предметных мероприятий у учащихся будут совершенствоваться </w:t>
      </w:r>
      <w:r w:rsidRPr="009C65CA">
        <w:rPr>
          <w:rFonts w:ascii="Times New Roman" w:hAnsi="Times New Roman" w:cs="Times New Roman"/>
          <w:b/>
          <w:sz w:val="24"/>
          <w:szCs w:val="24"/>
        </w:rPr>
        <w:t>предметные знания и умения</w:t>
      </w:r>
      <w:r w:rsidRPr="00DE383F">
        <w:rPr>
          <w:rFonts w:ascii="Times New Roman" w:hAnsi="Times New Roman" w:cs="Times New Roman"/>
          <w:sz w:val="24"/>
          <w:szCs w:val="24"/>
        </w:rPr>
        <w:t xml:space="preserve"> по всем курсам учебного плана.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Pr="009C65CA" w:rsidRDefault="00F210BC" w:rsidP="00F210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5CA">
        <w:rPr>
          <w:rFonts w:ascii="Times New Roman" w:hAnsi="Times New Roman" w:cs="Times New Roman"/>
          <w:b/>
          <w:sz w:val="24"/>
          <w:szCs w:val="24"/>
        </w:rPr>
        <w:t>Содержательный раздел  внеурочной деятельности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Pr="009C65CA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5CA">
        <w:rPr>
          <w:rFonts w:ascii="Times New Roman" w:hAnsi="Times New Roman" w:cs="Times New Roman"/>
          <w:b/>
          <w:sz w:val="24"/>
          <w:szCs w:val="24"/>
        </w:rPr>
        <w:t xml:space="preserve">Содержание занятий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Часы, отводимые на внеурочную деятельность, реализуются через организацию: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- аудиторной занятости (кружки, спортивные секции) из перечня предлагаемого МБОУ«СОШ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E383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383F">
        <w:rPr>
          <w:rFonts w:ascii="Times New Roman" w:hAnsi="Times New Roman" w:cs="Times New Roman"/>
          <w:sz w:val="24"/>
          <w:szCs w:val="24"/>
        </w:rPr>
        <w:t>альбагуш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  муниципального района РТ родителям (законным представителям) несовершеннолетних (Приложение Таблица № 1)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E38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3F">
        <w:rPr>
          <w:rFonts w:ascii="Times New Roman" w:hAnsi="Times New Roman" w:cs="Times New Roman"/>
          <w:sz w:val="24"/>
          <w:szCs w:val="24"/>
        </w:rPr>
        <w:t>- внеаудиторной занятости (экскурсии, посещения театров, музеев, библиотек, походы и т.д.).</w:t>
      </w:r>
      <w:proofErr w:type="gramEnd"/>
      <w:r w:rsidRPr="00DE383F">
        <w:rPr>
          <w:rFonts w:ascii="Times New Roman" w:hAnsi="Times New Roman" w:cs="Times New Roman"/>
          <w:sz w:val="24"/>
          <w:szCs w:val="24"/>
        </w:rPr>
        <w:t xml:space="preserve"> При этом расходы времени на отдельные направления плана внеурочной деятельности могут отличаться.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Количество посещаемых занятий по внеурочной деятельности выбирает сам обучающийся и его родители (законные представители).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При организации внеурочной деятельности обучающихся МБОУ«СОШ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E383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383F">
        <w:rPr>
          <w:rFonts w:ascii="Times New Roman" w:hAnsi="Times New Roman" w:cs="Times New Roman"/>
          <w:sz w:val="24"/>
          <w:szCs w:val="24"/>
        </w:rPr>
        <w:t>альбагуш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  муниципального района РТ используются возможности  учреждений дополнительного образования детей, культуры, спорта.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5CA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  <w:r w:rsidRPr="00DE383F">
        <w:rPr>
          <w:rFonts w:ascii="Times New Roman" w:hAnsi="Times New Roman" w:cs="Times New Roman"/>
          <w:sz w:val="24"/>
          <w:szCs w:val="24"/>
        </w:rPr>
        <w:t xml:space="preserve"> МБОУ «СОШ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E383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383F">
        <w:rPr>
          <w:rFonts w:ascii="Times New Roman" w:hAnsi="Times New Roman" w:cs="Times New Roman"/>
          <w:sz w:val="24"/>
          <w:szCs w:val="24"/>
        </w:rPr>
        <w:t>альбагуш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  муниципального района РТ  определяет состав и структуру направлений, формы организации, объем внеурочной деятельности для обучающихся начального общего образования (1-4 классы), с учетом интересов обучающихся, их родителей и  возможностей  школы.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государственными образовательными стандартами начального общего образования, внеурочная деятельность составляет: 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227"/>
        <w:gridCol w:w="992"/>
        <w:gridCol w:w="992"/>
        <w:gridCol w:w="992"/>
        <w:gridCol w:w="993"/>
        <w:gridCol w:w="2375"/>
      </w:tblGrid>
      <w:tr w:rsidR="00F210BC" w:rsidTr="00D83E72">
        <w:tc>
          <w:tcPr>
            <w:tcW w:w="3227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93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375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DE38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End"/>
            <w:r w:rsidRPr="00DE383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</w:tr>
      <w:tr w:rsidR="00F210BC" w:rsidTr="00D83E72">
        <w:tc>
          <w:tcPr>
            <w:tcW w:w="3227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 по классам  (годам обучения)</w:t>
            </w:r>
          </w:p>
        </w:tc>
        <w:tc>
          <w:tcPr>
            <w:tcW w:w="992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92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2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3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375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F210BC" w:rsidTr="00D83E72">
        <w:tc>
          <w:tcPr>
            <w:tcW w:w="3227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992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</w:tcPr>
          <w:p w:rsidR="00F210BC" w:rsidRDefault="00F210BC" w:rsidP="00D8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Внеурочная деятельность  организуется  во второй половине. Продолжительность занятия внеурочной деятельности в 1-4 классах составляет 35-45 минут. При проведении занятий 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5 человек.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Реализация внеурочной деятельности осуществляется без балльного оценивания результатов освоения курса. 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lastRenderedPageBreak/>
        <w:t xml:space="preserve">Расписание занятий внеурочной деятельности формируются отдельно от расписания уроков  МБОУ«СОШ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E383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E383F">
        <w:rPr>
          <w:rFonts w:ascii="Times New Roman" w:hAnsi="Times New Roman" w:cs="Times New Roman"/>
          <w:sz w:val="24"/>
          <w:szCs w:val="24"/>
        </w:rPr>
        <w:t>альбагуш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  муниципального района РТ.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Default="00F210BC" w:rsidP="00F210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5CA">
        <w:rPr>
          <w:rFonts w:ascii="Times New Roman" w:hAnsi="Times New Roman" w:cs="Times New Roman"/>
          <w:b/>
          <w:sz w:val="24"/>
          <w:szCs w:val="24"/>
        </w:rPr>
        <w:t>Основные направления и ценностные ориентиры</w:t>
      </w:r>
    </w:p>
    <w:p w:rsidR="00F210BC" w:rsidRDefault="00F210BC" w:rsidP="00F210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Согласно требованиям ФГОС основного общего образования внеурочная деятельность организуется по 5 направлениям развития личности:  </w:t>
      </w:r>
    </w:p>
    <w:p w:rsidR="00F210BC" w:rsidRPr="009C65CA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5CA">
        <w:rPr>
          <w:rFonts w:ascii="Times New Roman" w:hAnsi="Times New Roman" w:cs="Times New Roman"/>
          <w:b/>
          <w:sz w:val="24"/>
          <w:szCs w:val="24"/>
        </w:rPr>
        <w:t xml:space="preserve">1.Спортивно-оздоровительное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5CA">
        <w:rPr>
          <w:rFonts w:ascii="Times New Roman" w:hAnsi="Times New Roman" w:cs="Times New Roman"/>
          <w:sz w:val="24"/>
          <w:szCs w:val="24"/>
        </w:rPr>
        <w:t xml:space="preserve">Ценности: здоровье физическое, духовное и нравственное, здоровый образ жизни, </w:t>
      </w:r>
      <w:proofErr w:type="spellStart"/>
      <w:r w:rsidRPr="009C65C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C65CA">
        <w:rPr>
          <w:rFonts w:ascii="Times New Roman" w:hAnsi="Times New Roman" w:cs="Times New Roman"/>
          <w:sz w:val="24"/>
          <w:szCs w:val="24"/>
        </w:rPr>
        <w:t xml:space="preserve"> технологии, физическая культура и спорт </w:t>
      </w:r>
    </w:p>
    <w:p w:rsidR="00F210BC" w:rsidRPr="009C65CA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5CA">
        <w:rPr>
          <w:rFonts w:ascii="Times New Roman" w:hAnsi="Times New Roman" w:cs="Times New Roman"/>
          <w:b/>
          <w:sz w:val="24"/>
          <w:szCs w:val="24"/>
        </w:rPr>
        <w:t xml:space="preserve">2.Духовно-нравственное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5CA">
        <w:rPr>
          <w:rFonts w:ascii="Times New Roman" w:hAnsi="Times New Roman" w:cs="Times New Roman"/>
          <w:sz w:val="24"/>
          <w:szCs w:val="24"/>
        </w:rPr>
        <w:t xml:space="preserve">Ценности: духовный мир человека, нравственный выбор; жизнь и смысл жизни; справедливость; милосердие; честь; достоинство; уважение достоинства человека, равноправие, ответственность и чувство долга; забота и помощь, мораль, честность, </w:t>
      </w:r>
      <w:r w:rsidRPr="00DE383F">
        <w:rPr>
          <w:rFonts w:ascii="Times New Roman" w:hAnsi="Times New Roman" w:cs="Times New Roman"/>
          <w:sz w:val="24"/>
          <w:szCs w:val="24"/>
        </w:rPr>
        <w:t xml:space="preserve">щедрость, свобода совести и вероисповедания; вера; традиционные религии и духовная культура народов России, российская светская (гражданская) этика. </w:t>
      </w:r>
      <w:proofErr w:type="gramEnd"/>
    </w:p>
    <w:p w:rsidR="00F210BC" w:rsidRPr="009C65CA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5CA">
        <w:rPr>
          <w:rFonts w:ascii="Times New Roman" w:hAnsi="Times New Roman" w:cs="Times New Roman"/>
          <w:b/>
          <w:sz w:val="24"/>
          <w:szCs w:val="24"/>
        </w:rPr>
        <w:t xml:space="preserve">3.Социальное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Ценности: уважение к труду, человеку труда; творчество и созидание; стремление к познанию и истине; целеустремленность и настойчивость; бережливость; трудолюбие, работа в коллективе, ответственное отношение к труду и творчеству, активная жизненная позиция, самореализация в профессии. </w:t>
      </w:r>
    </w:p>
    <w:p w:rsidR="00F210BC" w:rsidRPr="009C65CA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5CA">
        <w:rPr>
          <w:rFonts w:ascii="Times New Roman" w:hAnsi="Times New Roman" w:cs="Times New Roman"/>
          <w:b/>
          <w:sz w:val="24"/>
          <w:szCs w:val="24"/>
        </w:rPr>
        <w:t xml:space="preserve">4.Общеинтеллектуальное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83F">
        <w:rPr>
          <w:rFonts w:ascii="Times New Roman" w:hAnsi="Times New Roman" w:cs="Times New Roman"/>
          <w:sz w:val="24"/>
          <w:szCs w:val="24"/>
        </w:rPr>
        <w:t xml:space="preserve">Ценности: образование, истина, интеллект, наука, интеллектуальная деятельность, интеллектуальное развитие личности, знание, общество знаний.   </w:t>
      </w:r>
      <w:proofErr w:type="gramEnd"/>
    </w:p>
    <w:p w:rsidR="00F210BC" w:rsidRPr="009C65CA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5CA">
        <w:rPr>
          <w:rFonts w:ascii="Times New Roman" w:hAnsi="Times New Roman" w:cs="Times New Roman"/>
          <w:b/>
          <w:sz w:val="24"/>
          <w:szCs w:val="24"/>
        </w:rPr>
        <w:t xml:space="preserve">5.Общекультурное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83F">
        <w:rPr>
          <w:rFonts w:ascii="Times New Roman" w:hAnsi="Times New Roman" w:cs="Times New Roman"/>
          <w:sz w:val="24"/>
          <w:szCs w:val="24"/>
        </w:rPr>
        <w:t xml:space="preserve">Ценности: красота; гармония; эстетическое развитие, самовыражение в творчестве и искусстве, </w:t>
      </w:r>
      <w:proofErr w:type="spellStart"/>
      <w:r w:rsidRPr="00DE383F">
        <w:rPr>
          <w:rFonts w:ascii="Times New Roman" w:hAnsi="Times New Roman" w:cs="Times New Roman"/>
          <w:sz w:val="24"/>
          <w:szCs w:val="24"/>
        </w:rPr>
        <w:t>культуросозидание</w:t>
      </w:r>
      <w:proofErr w:type="spellEnd"/>
      <w:r w:rsidRPr="00DE383F">
        <w:rPr>
          <w:rFonts w:ascii="Times New Roman" w:hAnsi="Times New Roman" w:cs="Times New Roman"/>
          <w:sz w:val="24"/>
          <w:szCs w:val="24"/>
        </w:rPr>
        <w:t xml:space="preserve">, индивидуальные творческие способности, диалог культур и цивилизаций.  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Pr="00D63C38" w:rsidRDefault="00F210BC" w:rsidP="00F210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C38">
        <w:rPr>
          <w:rFonts w:ascii="Times New Roman" w:hAnsi="Times New Roman" w:cs="Times New Roman"/>
          <w:b/>
          <w:sz w:val="24"/>
          <w:szCs w:val="24"/>
        </w:rPr>
        <w:t xml:space="preserve">Недельный план внеурочной деятельности </w:t>
      </w:r>
      <w:r w:rsidR="00DE48FD">
        <w:rPr>
          <w:rFonts w:ascii="Times New Roman" w:hAnsi="Times New Roman" w:cs="Times New Roman"/>
          <w:b/>
          <w:sz w:val="24"/>
          <w:szCs w:val="24"/>
        </w:rPr>
        <w:t>МБОУ «С</w:t>
      </w:r>
      <w:r w:rsidRPr="00D63C38">
        <w:rPr>
          <w:rFonts w:ascii="Times New Roman" w:hAnsi="Times New Roman" w:cs="Times New Roman"/>
          <w:b/>
          <w:sz w:val="24"/>
          <w:szCs w:val="24"/>
        </w:rPr>
        <w:t xml:space="preserve">ОШ с. </w:t>
      </w:r>
      <w:proofErr w:type="spellStart"/>
      <w:r w:rsidRPr="00D63C38">
        <w:rPr>
          <w:rFonts w:ascii="Times New Roman" w:hAnsi="Times New Roman" w:cs="Times New Roman"/>
          <w:b/>
          <w:sz w:val="24"/>
          <w:szCs w:val="24"/>
        </w:rPr>
        <w:t>Мальбагуш</w:t>
      </w:r>
      <w:proofErr w:type="spellEnd"/>
      <w:r w:rsidRPr="00D63C38">
        <w:rPr>
          <w:rFonts w:ascii="Times New Roman" w:hAnsi="Times New Roman" w:cs="Times New Roman"/>
          <w:b/>
          <w:sz w:val="24"/>
          <w:szCs w:val="24"/>
        </w:rPr>
        <w:t>»</w:t>
      </w:r>
    </w:p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0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7"/>
        <w:gridCol w:w="2976"/>
        <w:gridCol w:w="779"/>
        <w:gridCol w:w="780"/>
        <w:gridCol w:w="780"/>
        <w:gridCol w:w="780"/>
      </w:tblGrid>
      <w:tr w:rsidR="00F210BC" w:rsidRPr="00D63C38" w:rsidTr="00D83E72">
        <w:trPr>
          <w:trHeight w:val="450"/>
        </w:trPr>
        <w:tc>
          <w:tcPr>
            <w:tcW w:w="2707" w:type="dxa"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976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</w:rPr>
              <w:t>Программа ВД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80" w:type="dxa"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80" w:type="dxa"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80" w:type="dxa"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F210BC" w:rsidRPr="00D31CC7" w:rsidTr="00D83E72">
        <w:trPr>
          <w:trHeight w:val="458"/>
        </w:trPr>
        <w:tc>
          <w:tcPr>
            <w:tcW w:w="2707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CC7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976" w:type="dxa"/>
            <w:shd w:val="clear" w:color="auto" w:fill="auto"/>
            <w:hideMark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0BC" w:rsidRPr="00D31CC7" w:rsidTr="00D83E72">
        <w:trPr>
          <w:trHeight w:val="594"/>
        </w:trPr>
        <w:tc>
          <w:tcPr>
            <w:tcW w:w="2707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6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705">
              <w:rPr>
                <w:rFonts w:ascii="Times New Roman" w:hAnsi="Times New Roman"/>
                <w:sz w:val="24"/>
                <w:szCs w:val="24"/>
              </w:rPr>
              <w:t>Будь здоров!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0BC" w:rsidRPr="00D31CC7" w:rsidTr="00D83E72">
        <w:trPr>
          <w:trHeight w:val="70"/>
        </w:trPr>
        <w:tc>
          <w:tcPr>
            <w:tcW w:w="2707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976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705">
              <w:rPr>
                <w:rFonts w:ascii="Times New Roman" w:hAnsi="Times New Roman"/>
                <w:sz w:val="24"/>
                <w:szCs w:val="24"/>
              </w:rPr>
              <w:t>Азбука здоровья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10BC" w:rsidRPr="00D31CC7" w:rsidTr="00D83E72">
        <w:trPr>
          <w:trHeight w:val="281"/>
        </w:trPr>
        <w:tc>
          <w:tcPr>
            <w:tcW w:w="2707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76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705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0BC" w:rsidRPr="00D31CC7" w:rsidTr="00D83E72">
        <w:trPr>
          <w:trHeight w:val="147"/>
        </w:trPr>
        <w:tc>
          <w:tcPr>
            <w:tcW w:w="2707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976" w:type="dxa"/>
            <w:shd w:val="clear" w:color="auto" w:fill="auto"/>
            <w:hideMark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инспекторы движения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10BC" w:rsidRPr="00D31CC7" w:rsidTr="00D83E72">
        <w:trPr>
          <w:trHeight w:val="147"/>
        </w:trPr>
        <w:tc>
          <w:tcPr>
            <w:tcW w:w="5683" w:type="dxa"/>
            <w:gridSpan w:val="2"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классу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210BC" w:rsidRDefault="00F210BC" w:rsidP="00F210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10BC" w:rsidRPr="00D63C38" w:rsidRDefault="00F210BC" w:rsidP="00F21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C38">
        <w:rPr>
          <w:rFonts w:ascii="Times New Roman" w:hAnsi="Times New Roman" w:cs="Times New Roman"/>
          <w:b/>
          <w:sz w:val="24"/>
          <w:szCs w:val="24"/>
        </w:rPr>
        <w:t xml:space="preserve">Годовой план внеурочной деятельности </w:t>
      </w:r>
      <w:r w:rsidR="00DE48FD">
        <w:rPr>
          <w:rFonts w:ascii="Times New Roman" w:hAnsi="Times New Roman" w:cs="Times New Roman"/>
          <w:b/>
          <w:sz w:val="24"/>
          <w:szCs w:val="24"/>
        </w:rPr>
        <w:t>МБОУ «С</w:t>
      </w:r>
      <w:r w:rsidRPr="00D63C38">
        <w:rPr>
          <w:rFonts w:ascii="Times New Roman" w:hAnsi="Times New Roman" w:cs="Times New Roman"/>
          <w:b/>
          <w:sz w:val="24"/>
          <w:szCs w:val="24"/>
        </w:rPr>
        <w:t xml:space="preserve">ОШ с. </w:t>
      </w:r>
      <w:proofErr w:type="spellStart"/>
      <w:r w:rsidRPr="00D63C38">
        <w:rPr>
          <w:rFonts w:ascii="Times New Roman" w:hAnsi="Times New Roman" w:cs="Times New Roman"/>
          <w:b/>
          <w:sz w:val="24"/>
          <w:szCs w:val="24"/>
        </w:rPr>
        <w:t>Мальбагуш</w:t>
      </w:r>
      <w:proofErr w:type="spellEnd"/>
      <w:r w:rsidRPr="00D63C38">
        <w:rPr>
          <w:rFonts w:ascii="Times New Roman" w:hAnsi="Times New Roman" w:cs="Times New Roman"/>
          <w:b/>
          <w:sz w:val="24"/>
          <w:szCs w:val="24"/>
        </w:rPr>
        <w:t>»</w:t>
      </w:r>
    </w:p>
    <w:p w:rsidR="00F210BC" w:rsidRDefault="00F210BC" w:rsidP="00F21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5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7"/>
        <w:gridCol w:w="2976"/>
        <w:gridCol w:w="779"/>
        <w:gridCol w:w="780"/>
        <w:gridCol w:w="780"/>
        <w:gridCol w:w="780"/>
        <w:gridCol w:w="850"/>
      </w:tblGrid>
      <w:tr w:rsidR="00F210BC" w:rsidRPr="00D63C38" w:rsidTr="00D83E72">
        <w:trPr>
          <w:trHeight w:val="450"/>
        </w:trPr>
        <w:tc>
          <w:tcPr>
            <w:tcW w:w="2707" w:type="dxa"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976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</w:rPr>
              <w:t>Программа ВД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80" w:type="dxa"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80" w:type="dxa"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80" w:type="dxa"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C38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F210BC" w:rsidRPr="00D31CC7" w:rsidTr="00D83E72">
        <w:trPr>
          <w:trHeight w:val="458"/>
        </w:trPr>
        <w:tc>
          <w:tcPr>
            <w:tcW w:w="2707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CC7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976" w:type="dxa"/>
            <w:shd w:val="clear" w:color="auto" w:fill="auto"/>
            <w:hideMark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210BC" w:rsidRPr="00D31CC7" w:rsidTr="00D83E72">
        <w:trPr>
          <w:trHeight w:val="594"/>
        </w:trPr>
        <w:tc>
          <w:tcPr>
            <w:tcW w:w="2707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6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705">
              <w:rPr>
                <w:rFonts w:ascii="Times New Roman" w:hAnsi="Times New Roman"/>
                <w:sz w:val="24"/>
                <w:szCs w:val="24"/>
              </w:rPr>
              <w:t>Будь здоров!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210BC" w:rsidRPr="00D31CC7" w:rsidTr="00D83E72">
        <w:trPr>
          <w:trHeight w:val="70"/>
        </w:trPr>
        <w:tc>
          <w:tcPr>
            <w:tcW w:w="2707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lastRenderedPageBreak/>
              <w:t>Общекультурное</w:t>
            </w:r>
          </w:p>
        </w:tc>
        <w:tc>
          <w:tcPr>
            <w:tcW w:w="2976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705">
              <w:rPr>
                <w:rFonts w:ascii="Times New Roman" w:hAnsi="Times New Roman"/>
                <w:sz w:val="24"/>
                <w:szCs w:val="24"/>
              </w:rPr>
              <w:t>Азбука здоровья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210BC" w:rsidRPr="00D31CC7" w:rsidTr="00D83E72">
        <w:trPr>
          <w:trHeight w:val="281"/>
        </w:trPr>
        <w:tc>
          <w:tcPr>
            <w:tcW w:w="2707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976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705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210BC" w:rsidRPr="00D31CC7" w:rsidTr="00D83E72">
        <w:trPr>
          <w:trHeight w:val="147"/>
        </w:trPr>
        <w:tc>
          <w:tcPr>
            <w:tcW w:w="2707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976" w:type="dxa"/>
            <w:shd w:val="clear" w:color="auto" w:fill="auto"/>
            <w:hideMark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инспекторы движения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210BC" w:rsidRPr="00D31CC7" w:rsidTr="00D83E72">
        <w:trPr>
          <w:trHeight w:val="147"/>
        </w:trPr>
        <w:tc>
          <w:tcPr>
            <w:tcW w:w="2707" w:type="dxa"/>
            <w:vMerge w:val="restart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формы </w:t>
            </w:r>
          </w:p>
        </w:tc>
        <w:tc>
          <w:tcPr>
            <w:tcW w:w="2976" w:type="dxa"/>
            <w:shd w:val="clear" w:color="auto" w:fill="auto"/>
            <w:hideMark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Система классных часов, час информационных знаний.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210BC" w:rsidRPr="00D31CC7" w:rsidTr="00D83E72">
        <w:trPr>
          <w:trHeight w:val="147"/>
        </w:trPr>
        <w:tc>
          <w:tcPr>
            <w:tcW w:w="2707" w:type="dxa"/>
            <w:vMerge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«Часы чтения» (чтение кни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г, посещение библиотеки и др.)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210BC" w:rsidRPr="00D31CC7" w:rsidTr="00D83E72">
        <w:trPr>
          <w:trHeight w:val="147"/>
        </w:trPr>
        <w:tc>
          <w:tcPr>
            <w:tcW w:w="2707" w:type="dxa"/>
            <w:vMerge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Динамические паузы, спортивные игры, соревнования, подвижные игры.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</w:tcPr>
          <w:p w:rsidR="00F210BC" w:rsidRDefault="00F210BC" w:rsidP="00D83E72">
            <w:r w:rsidRPr="00304E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210BC" w:rsidRPr="00D31CC7" w:rsidTr="00D83E72">
        <w:trPr>
          <w:trHeight w:val="147"/>
        </w:trPr>
        <w:tc>
          <w:tcPr>
            <w:tcW w:w="2707" w:type="dxa"/>
            <w:vMerge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Экскурсии, походы, посещение театра, кино.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F210BC" w:rsidRPr="00D31CC7" w:rsidTr="00D83E72">
        <w:trPr>
          <w:trHeight w:val="147"/>
        </w:trPr>
        <w:tc>
          <w:tcPr>
            <w:tcW w:w="2707" w:type="dxa"/>
            <w:vMerge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Проектная, </w:t>
            </w:r>
            <w:proofErr w:type="spellStart"/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E383F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исследовательская  деятельность, консультации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10BC" w:rsidRPr="00D31CC7" w:rsidTr="00D83E72">
        <w:trPr>
          <w:trHeight w:val="147"/>
        </w:trPr>
        <w:tc>
          <w:tcPr>
            <w:tcW w:w="2707" w:type="dxa"/>
            <w:vMerge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F210BC" w:rsidRPr="00D63C38" w:rsidRDefault="00F210BC" w:rsidP="00D8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F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 и классных мероприятиях,  в работе  детских общественных организаций, клубов по интересам (общешкольные коллективно-творческие дела)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210BC" w:rsidRPr="00D31CC7" w:rsidTr="00D83E72">
        <w:trPr>
          <w:trHeight w:val="104"/>
        </w:trPr>
        <w:tc>
          <w:tcPr>
            <w:tcW w:w="5683" w:type="dxa"/>
            <w:gridSpan w:val="2"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79" w:type="dxa"/>
            <w:shd w:val="clear" w:color="auto" w:fill="auto"/>
            <w:hideMark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780" w:type="dxa"/>
          </w:tcPr>
          <w:p w:rsidR="00F210BC" w:rsidRPr="00304E25" w:rsidRDefault="00F210BC" w:rsidP="00D83E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850" w:type="dxa"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1144</w:t>
            </w:r>
          </w:p>
        </w:tc>
      </w:tr>
    </w:tbl>
    <w:p w:rsidR="00F210BC" w:rsidRPr="00DE383F" w:rsidRDefault="00F210BC" w:rsidP="00F21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0BC" w:rsidRPr="000352D8" w:rsidRDefault="00F210BC" w:rsidP="00F21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D8">
        <w:rPr>
          <w:rFonts w:ascii="Times New Roman" w:hAnsi="Times New Roman" w:cs="Times New Roman"/>
          <w:b/>
          <w:sz w:val="24"/>
          <w:szCs w:val="24"/>
        </w:rPr>
        <w:t xml:space="preserve">Педагогическое обеспечение </w:t>
      </w:r>
      <w:r w:rsidR="00DE48FD">
        <w:rPr>
          <w:rFonts w:ascii="Times New Roman" w:hAnsi="Times New Roman" w:cs="Times New Roman"/>
          <w:b/>
          <w:sz w:val="24"/>
          <w:szCs w:val="24"/>
        </w:rPr>
        <w:t>МБОУ «С</w:t>
      </w:r>
      <w:r w:rsidRPr="000352D8">
        <w:rPr>
          <w:rFonts w:ascii="Times New Roman" w:hAnsi="Times New Roman" w:cs="Times New Roman"/>
          <w:b/>
          <w:sz w:val="24"/>
          <w:szCs w:val="24"/>
        </w:rPr>
        <w:t xml:space="preserve">ОШ с. </w:t>
      </w:r>
      <w:proofErr w:type="spellStart"/>
      <w:r w:rsidRPr="000352D8">
        <w:rPr>
          <w:rFonts w:ascii="Times New Roman" w:hAnsi="Times New Roman" w:cs="Times New Roman"/>
          <w:b/>
          <w:sz w:val="24"/>
          <w:szCs w:val="24"/>
        </w:rPr>
        <w:t>Мальбагуш</w:t>
      </w:r>
      <w:proofErr w:type="spellEnd"/>
      <w:r w:rsidRPr="000352D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08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7"/>
        <w:gridCol w:w="4110"/>
        <w:gridCol w:w="2268"/>
      </w:tblGrid>
      <w:tr w:rsidR="00F210BC" w:rsidRPr="000352D8" w:rsidTr="00D83E72">
        <w:trPr>
          <w:trHeight w:val="450"/>
        </w:trPr>
        <w:tc>
          <w:tcPr>
            <w:tcW w:w="2707" w:type="dxa"/>
            <w:shd w:val="clear" w:color="auto" w:fill="auto"/>
            <w:hideMark/>
          </w:tcPr>
          <w:p w:rsidR="00F210BC" w:rsidRPr="000352D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2D8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110" w:type="dxa"/>
            <w:shd w:val="clear" w:color="auto" w:fill="auto"/>
            <w:hideMark/>
          </w:tcPr>
          <w:p w:rsidR="00F210BC" w:rsidRPr="000352D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2D8">
              <w:rPr>
                <w:rFonts w:ascii="Times New Roman" w:hAnsi="Times New Roman"/>
                <w:b/>
                <w:sz w:val="24"/>
                <w:szCs w:val="24"/>
              </w:rPr>
              <w:t>Программа (наименование всех кружков, секций, объединений)</w:t>
            </w:r>
          </w:p>
        </w:tc>
        <w:tc>
          <w:tcPr>
            <w:tcW w:w="2268" w:type="dxa"/>
          </w:tcPr>
          <w:p w:rsidR="00F210BC" w:rsidRPr="000352D8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2D8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F210BC" w:rsidRPr="00D31CC7" w:rsidTr="00D83E72">
        <w:trPr>
          <w:trHeight w:val="458"/>
        </w:trPr>
        <w:tc>
          <w:tcPr>
            <w:tcW w:w="2707" w:type="dxa"/>
            <w:shd w:val="clear" w:color="auto" w:fill="auto"/>
            <w:hideMark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1CC7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110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705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268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Адлер Э.Д., учитель начальных классов</w:t>
            </w:r>
          </w:p>
        </w:tc>
      </w:tr>
      <w:tr w:rsidR="00F210BC" w:rsidRPr="00D31CC7" w:rsidTr="00D83E72">
        <w:trPr>
          <w:trHeight w:val="594"/>
        </w:trPr>
        <w:tc>
          <w:tcPr>
            <w:tcW w:w="2707" w:type="dxa"/>
            <w:shd w:val="clear" w:color="auto" w:fill="auto"/>
            <w:hideMark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110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705">
              <w:rPr>
                <w:rFonts w:ascii="Times New Roman" w:hAnsi="Times New Roman"/>
                <w:sz w:val="24"/>
                <w:szCs w:val="24"/>
              </w:rPr>
              <w:t>Будь здоров!</w:t>
            </w:r>
          </w:p>
        </w:tc>
        <w:tc>
          <w:tcPr>
            <w:tcW w:w="2268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 учитель начальных классов</w:t>
            </w:r>
          </w:p>
        </w:tc>
      </w:tr>
      <w:tr w:rsidR="00F210BC" w:rsidRPr="00D31CC7" w:rsidTr="00D83E72">
        <w:trPr>
          <w:trHeight w:val="70"/>
        </w:trPr>
        <w:tc>
          <w:tcPr>
            <w:tcW w:w="2707" w:type="dxa"/>
            <w:shd w:val="clear" w:color="auto" w:fill="auto"/>
            <w:hideMark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110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705">
              <w:rPr>
                <w:rFonts w:ascii="Times New Roman" w:hAnsi="Times New Roman"/>
                <w:sz w:val="24"/>
                <w:szCs w:val="24"/>
              </w:rPr>
              <w:t>Азбука здоровья</w:t>
            </w:r>
          </w:p>
        </w:tc>
        <w:tc>
          <w:tcPr>
            <w:tcW w:w="2268" w:type="dxa"/>
          </w:tcPr>
          <w:p w:rsidR="00F210BC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В.Ф., учитель начальных классов</w:t>
            </w:r>
          </w:p>
        </w:tc>
      </w:tr>
      <w:tr w:rsidR="00F210BC" w:rsidRPr="00D31CC7" w:rsidTr="00D83E72">
        <w:trPr>
          <w:trHeight w:val="281"/>
        </w:trPr>
        <w:tc>
          <w:tcPr>
            <w:tcW w:w="2707" w:type="dxa"/>
            <w:shd w:val="clear" w:color="auto" w:fill="auto"/>
            <w:hideMark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110" w:type="dxa"/>
            <w:shd w:val="clear" w:color="auto" w:fill="auto"/>
            <w:hideMark/>
          </w:tcPr>
          <w:p w:rsidR="00F210BC" w:rsidRPr="00F94705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705">
              <w:rPr>
                <w:rFonts w:ascii="Times New Roman" w:hAnsi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2268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Л.Т., учитель начальных классов</w:t>
            </w:r>
          </w:p>
        </w:tc>
      </w:tr>
      <w:tr w:rsidR="00F210BC" w:rsidRPr="00D31CC7" w:rsidTr="00D83E72">
        <w:trPr>
          <w:trHeight w:val="147"/>
        </w:trPr>
        <w:tc>
          <w:tcPr>
            <w:tcW w:w="2707" w:type="dxa"/>
            <w:shd w:val="clear" w:color="auto" w:fill="auto"/>
            <w:hideMark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CC7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4110" w:type="dxa"/>
            <w:shd w:val="clear" w:color="auto" w:fill="auto"/>
            <w:hideMark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инспекторы движения</w:t>
            </w:r>
          </w:p>
        </w:tc>
        <w:tc>
          <w:tcPr>
            <w:tcW w:w="2268" w:type="dxa"/>
          </w:tcPr>
          <w:p w:rsidR="00F210BC" w:rsidRPr="00D31CC7" w:rsidRDefault="00F210BC" w:rsidP="00D83E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Л.Т., учитель начальных классов</w:t>
            </w:r>
          </w:p>
        </w:tc>
      </w:tr>
    </w:tbl>
    <w:p w:rsidR="00AD3EF2" w:rsidRDefault="00AD3EF2"/>
    <w:sectPr w:rsidR="00AD3EF2" w:rsidSect="008C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210BC"/>
    <w:rsid w:val="000D7F19"/>
    <w:rsid w:val="00666EF7"/>
    <w:rsid w:val="008C64DB"/>
    <w:rsid w:val="00AD3EF2"/>
    <w:rsid w:val="00DE48FD"/>
    <w:rsid w:val="00F21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0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1739</Words>
  <Characters>9913</Characters>
  <Application>Microsoft Office Word</Application>
  <DocSecurity>0</DocSecurity>
  <Lines>82</Lines>
  <Paragraphs>23</Paragraphs>
  <ScaleCrop>false</ScaleCrop>
  <Company/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2022-03-29T08:52:00Z</cp:lastPrinted>
  <dcterms:created xsi:type="dcterms:W3CDTF">2022-03-29T07:00:00Z</dcterms:created>
  <dcterms:modified xsi:type="dcterms:W3CDTF">2022-03-29T08:53:00Z</dcterms:modified>
</cp:coreProperties>
</file>